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A" w:rsidRDefault="004B005A" w:rsidP="00EC2649"/>
    <w:p w:rsidR="004B005A" w:rsidRPr="00E85E07" w:rsidRDefault="004B005A" w:rsidP="00EC2649">
      <w:pPr>
        <w:rPr>
          <w:lang w:val="en-US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Pr="00E908FB" w:rsidRDefault="006F6003" w:rsidP="00E132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B005A" w:rsidRPr="00E908FB">
        <w:rPr>
          <w:rFonts w:ascii="Arial" w:hAnsi="Arial" w:cs="Arial"/>
        </w:rPr>
        <w:t>еречень по</w:t>
      </w:r>
      <w:r w:rsidR="004B005A">
        <w:rPr>
          <w:rFonts w:ascii="Arial" w:hAnsi="Arial" w:cs="Arial"/>
        </w:rPr>
        <w:t xml:space="preserve">дстанций, на которых планируется </w:t>
      </w:r>
      <w:r w:rsidR="004B005A" w:rsidRPr="00E908FB">
        <w:rPr>
          <w:rFonts w:ascii="Arial" w:hAnsi="Arial" w:cs="Arial"/>
        </w:rPr>
        <w:t xml:space="preserve">текущий </w:t>
      </w:r>
      <w:r w:rsidR="004B005A">
        <w:rPr>
          <w:rFonts w:ascii="Arial" w:hAnsi="Arial" w:cs="Arial"/>
        </w:rPr>
        <w:t xml:space="preserve">и капитальный </w:t>
      </w:r>
      <w:r w:rsidR="004B005A" w:rsidRPr="00E908FB">
        <w:rPr>
          <w:rFonts w:ascii="Arial" w:hAnsi="Arial" w:cs="Arial"/>
        </w:rPr>
        <w:t xml:space="preserve">ремонт </w:t>
      </w:r>
      <w:r w:rsidR="00906F9C">
        <w:rPr>
          <w:rFonts w:ascii="Arial" w:hAnsi="Arial" w:cs="Arial"/>
        </w:rPr>
        <w:t xml:space="preserve">на </w:t>
      </w:r>
      <w:r w:rsidR="00706E11">
        <w:rPr>
          <w:rFonts w:ascii="Arial" w:hAnsi="Arial" w:cs="Arial"/>
        </w:rPr>
        <w:t>август</w:t>
      </w:r>
      <w:r w:rsidR="004B005A">
        <w:rPr>
          <w:rFonts w:ascii="Arial" w:hAnsi="Arial" w:cs="Arial"/>
        </w:rPr>
        <w:t xml:space="preserve"> 2018 года</w:t>
      </w:r>
      <w:r w:rsidR="004B005A" w:rsidRPr="00E908FB">
        <w:rPr>
          <w:rFonts w:ascii="Arial" w:hAnsi="Arial" w:cs="Arial"/>
        </w:rPr>
        <w:t xml:space="preserve">. </w:t>
      </w:r>
    </w:p>
    <w:p w:rsidR="004B005A" w:rsidRDefault="004B005A" w:rsidP="00E1320A">
      <w:pPr>
        <w:ind w:firstLine="720"/>
        <w:jc w:val="both"/>
        <w:rPr>
          <w:rFonts w:ascii="Arial" w:hAnsi="Arial" w:cs="Arial"/>
        </w:rPr>
      </w:pPr>
      <w:r w:rsidRPr="00D36564">
        <w:rPr>
          <w:rFonts w:ascii="Arial" w:hAnsi="Arial" w:cs="Arial"/>
        </w:rPr>
        <w:t>Список потребителей попадающих под отключение на время ремонта подстанций приведен ниже:</w:t>
      </w:r>
    </w:p>
    <w:p w:rsidR="004B005A" w:rsidRPr="00D36564" w:rsidRDefault="004B005A" w:rsidP="00E1320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421"/>
      </w:tblGrid>
      <w:tr w:rsidR="004B005A" w:rsidRPr="00081CF5">
        <w:trPr>
          <w:trHeight w:val="465"/>
        </w:trPr>
        <w:tc>
          <w:tcPr>
            <w:tcW w:w="1407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bookmarkStart w:id="0" w:name="_Hlk169054165"/>
            <w:r w:rsidRPr="00D15B9C">
              <w:rPr>
                <w:rFonts w:ascii="Arial" w:hAnsi="Arial" w:cs="Arial"/>
              </w:rPr>
              <w:t>№ ТП</w:t>
            </w:r>
          </w:p>
        </w:tc>
        <w:tc>
          <w:tcPr>
            <w:tcW w:w="8421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r w:rsidRPr="00D15B9C">
              <w:rPr>
                <w:rFonts w:ascii="Arial" w:hAnsi="Arial" w:cs="Arial"/>
              </w:rPr>
              <w:t>Потребители</w:t>
            </w:r>
          </w:p>
        </w:tc>
      </w:tr>
      <w:bookmarkEnd w:id="0"/>
      <w:tr w:rsidR="00706E11" w:rsidRPr="001167DB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026а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Детский сад № 32; Приют «Надежда»; Выход на ВЛ 0,4кВ в сторону 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.Р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овная – ул.Кирпичная – ул.Молодежная – ул.Школьная.</w:t>
            </w:r>
          </w:p>
        </w:tc>
      </w:tr>
      <w:tr w:rsidR="00706E11" w:rsidRPr="002437B6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20а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Гимназия №1; 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.Л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енина 183, ул.Калинина 12,10/2 – административное здание.</w:t>
            </w:r>
          </w:p>
        </w:tc>
      </w:tr>
      <w:tr w:rsidR="00706E11" w:rsidRPr="002437B6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31а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ДОРА; ул.Б.Хмельницкого 5 – общежитие; ул.Б.Хмельницкого 5/1,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.З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ейская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229 – административное здание;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ул.Зейская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227 – Бизнес центр;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ул.Зейская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212 – МЖДС с административными помещениями. </w:t>
            </w:r>
          </w:p>
        </w:tc>
      </w:tr>
      <w:tr w:rsidR="00706E11" w:rsidRPr="002437B6">
        <w:trPr>
          <w:trHeight w:val="368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РП 7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НС,ЦТП,КНС 56кв.; «Надежда» - бассейн; Школа №5; 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узнечная 1 – гостиница «Дружба»; ул.Кузнечная 1а – административное здание; ул.Театральная 14,14а – МЖД.</w:t>
            </w:r>
          </w:p>
        </w:tc>
      </w:tr>
      <w:tr w:rsidR="00706E11" w:rsidRPr="002437B6">
        <w:trPr>
          <w:trHeight w:val="421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РП 6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.И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нститутская 22,26 – общежитие; ул.Студенческая 20/2 – столовая.</w:t>
            </w:r>
          </w:p>
        </w:tc>
      </w:tr>
      <w:tr w:rsidR="00706E11" w:rsidRPr="002437B6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РП 3а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/>
                <w:color w:val="000000" w:themeColor="text1"/>
              </w:rPr>
              <w:t>.К</w:t>
            </w:r>
            <w:proofErr w:type="gramEnd"/>
            <w:r>
              <w:rPr>
                <w:rFonts w:ascii="Arial" w:hAnsi="Arial"/>
                <w:color w:val="000000" w:themeColor="text1"/>
              </w:rPr>
              <w:t>антемирова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16/1 – МЖД с административными помещениями.</w:t>
            </w:r>
          </w:p>
        </w:tc>
      </w:tr>
      <w:tr w:rsidR="00706E11" w:rsidRPr="002437B6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33м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Дом ребенка специализированный; Детский сад №68.</w:t>
            </w:r>
          </w:p>
        </w:tc>
      </w:tr>
      <w:tr w:rsidR="00706E11" w:rsidRPr="002437B6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34м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Учебные корпуса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АмГУ</w:t>
            </w:r>
            <w:proofErr w:type="spellEnd"/>
          </w:p>
        </w:tc>
      </w:tr>
      <w:tr w:rsidR="00706E11" w:rsidRPr="002437B6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221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Учебные корпуса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ДальГАУ</w:t>
            </w:r>
            <w:proofErr w:type="spellEnd"/>
          </w:p>
        </w:tc>
      </w:tr>
      <w:tr w:rsidR="00706E11" w:rsidRPr="002437B6">
        <w:trPr>
          <w:trHeight w:val="465"/>
        </w:trPr>
        <w:tc>
          <w:tcPr>
            <w:tcW w:w="1407" w:type="dxa"/>
            <w:vAlign w:val="center"/>
          </w:tcPr>
          <w:p w:rsidR="00706E11" w:rsidRPr="00DA7866" w:rsidRDefault="00706E11" w:rsidP="002803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230</w:t>
            </w:r>
          </w:p>
        </w:tc>
        <w:tc>
          <w:tcPr>
            <w:tcW w:w="8421" w:type="dxa"/>
            <w:vAlign w:val="center"/>
          </w:tcPr>
          <w:p w:rsidR="00706E11" w:rsidRPr="00DA7866" w:rsidRDefault="00706E11" w:rsidP="0028034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Главный учебный корпус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ДальГАУ</w:t>
            </w:r>
            <w:proofErr w:type="spellEnd"/>
          </w:p>
        </w:tc>
      </w:tr>
    </w:tbl>
    <w:p w:rsidR="004B005A" w:rsidRPr="001D6E9F" w:rsidRDefault="004B005A" w:rsidP="001D6E9F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</w:p>
    <w:p w:rsidR="004B005A" w:rsidRPr="000F6F7A" w:rsidRDefault="004B005A" w:rsidP="00EC2649">
      <w:pPr>
        <w:pStyle w:val="ae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1"/>
        <w:gridCol w:w="4673"/>
      </w:tblGrid>
      <w:tr w:rsidR="004B005A" w:rsidRPr="000F6F7A">
        <w:tc>
          <w:tcPr>
            <w:tcW w:w="4682" w:type="dxa"/>
          </w:tcPr>
          <w:p w:rsidR="004B005A" w:rsidRPr="000F6F7A" w:rsidRDefault="004B005A" w:rsidP="00E1320A">
            <w:pPr>
              <w:jc w:val="both"/>
            </w:pPr>
          </w:p>
        </w:tc>
        <w:tc>
          <w:tcPr>
            <w:tcW w:w="4674" w:type="dxa"/>
          </w:tcPr>
          <w:p w:rsidR="004B005A" w:rsidRPr="000F6F7A" w:rsidRDefault="004B005A" w:rsidP="003F7376">
            <w:pPr>
              <w:jc w:val="right"/>
            </w:pPr>
          </w:p>
        </w:tc>
      </w:tr>
    </w:tbl>
    <w:p w:rsidR="004B005A" w:rsidRDefault="004B005A" w:rsidP="00EC2649"/>
    <w:sectPr w:rsidR="004B005A" w:rsidSect="00394B9F">
      <w:headerReference w:type="default" r:id="rId7"/>
      <w:headerReference w:type="first" r:id="rId8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5A" w:rsidRDefault="00BA7A5A" w:rsidP="00EC2649">
      <w:r>
        <w:separator/>
      </w:r>
    </w:p>
  </w:endnote>
  <w:endnote w:type="continuationSeparator" w:id="0">
    <w:p w:rsidR="00BA7A5A" w:rsidRDefault="00BA7A5A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5A" w:rsidRDefault="00BA7A5A" w:rsidP="00EC2649">
      <w:r>
        <w:separator/>
      </w:r>
    </w:p>
  </w:footnote>
  <w:footnote w:type="continuationSeparator" w:id="0">
    <w:p w:rsidR="00BA7A5A" w:rsidRDefault="00BA7A5A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187540" w:rsidP="00964B5E">
    <w:pPr>
      <w:pStyle w:val="a7"/>
      <w:ind w:left="-142" w:right="-143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left:0;text-align:left;margin-left:-6.75pt;margin-top:.9pt;width:164.75pt;height:41.45pt;z-index:3;visibility:visible">
          <v:imagedata r:id="rId1" o:title=""/>
        </v:shape>
      </w:pict>
    </w:r>
  </w:p>
  <w:tbl>
    <w:tblPr>
      <w:tblW w:w="9912" w:type="dxa"/>
      <w:tblInd w:w="-52" w:type="dxa"/>
      <w:tblCellMar>
        <w:left w:w="0" w:type="dxa"/>
      </w:tblCellMar>
      <w:tblLook w:val="00A0"/>
    </w:tblPr>
    <w:tblGrid>
      <w:gridCol w:w="3900"/>
      <w:gridCol w:w="3006"/>
      <w:gridCol w:w="3006"/>
    </w:tblGrid>
    <w:tr w:rsidR="004B005A" w:rsidRPr="00B67C1F">
      <w:trPr>
        <w:trHeight w:val="830"/>
      </w:trPr>
      <w:tc>
        <w:tcPr>
          <w:tcW w:w="3900" w:type="dxa"/>
        </w:tcPr>
        <w:p w:rsidR="004B005A" w:rsidRDefault="00187540" w:rsidP="000A1056">
          <w:pPr>
            <w:pStyle w:val="a7"/>
            <w:ind w:right="-143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1;visibility:visible" strokeweight=".5pt"/>
            </w:pict>
          </w:r>
        </w:p>
      </w:tc>
      <w:tc>
        <w:tcPr>
          <w:tcW w:w="3006" w:type="dxa"/>
        </w:tcPr>
        <w:p w:rsidR="004B005A" w:rsidRPr="00294D38" w:rsidRDefault="004B005A" w:rsidP="00FD38DE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006" w:type="dxa"/>
        </w:tcPr>
        <w:p w:rsidR="004B005A" w:rsidRPr="00294D38" w:rsidRDefault="004B005A" w:rsidP="00B67C1F">
          <w:pPr>
            <w:pStyle w:val="a4"/>
            <w:jc w:val="right"/>
            <w:rPr>
              <w:rFonts w:ascii="Tahoma" w:hAnsi="Tahoma" w:cs="Tahoma"/>
              <w:color w:val="7F7F7F"/>
              <w:sz w:val="16"/>
              <w:szCs w:val="16"/>
              <w:lang w:val="it-IT"/>
            </w:rPr>
          </w:pPr>
        </w:p>
      </w:tc>
    </w:tr>
  </w:tbl>
  <w:p w:rsidR="004B005A" w:rsidRPr="00394B9F" w:rsidRDefault="004B005A" w:rsidP="00394B9F">
    <w:pPr>
      <w:spacing w:line="312" w:lineRule="auto"/>
      <w:rPr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18754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style="position:absolute;margin-left:-4.5pt;margin-top:3.25pt;width:160.7pt;height:82.35pt;z-index:2;visibility:visible">
          <v:imagedata r:id="rId1" o:title=""/>
        </v:shape>
      </w:pict>
    </w:r>
    <w:r>
      <w:rPr>
        <w:noProof/>
      </w:rPr>
      <w:pict>
        <v:shape id="Рисунок 1" o:spid="_x0000_s2052" type="#_x0000_t75" alt="Узор_боковой" style="position:absolute;margin-left:-79pt;margin-top:-46.65pt;width:625.85pt;height:191.85pt;z-index:-1;visibility:visible;mso-position-horizontal-relative:margin">
          <v:imagedata r:id="rId2" o:title=""/>
          <w10:wrap anchorx="margin"/>
        </v:shape>
      </w:pict>
    </w:r>
  </w:p>
  <w:tbl>
    <w:tblPr>
      <w:tblW w:w="6378" w:type="dxa"/>
      <w:tblInd w:w="2984" w:type="dxa"/>
      <w:tblCellMar>
        <w:left w:w="0" w:type="dxa"/>
      </w:tblCellMar>
      <w:tblLook w:val="00A0"/>
    </w:tblPr>
    <w:tblGrid>
      <w:gridCol w:w="2693"/>
      <w:gridCol w:w="3685"/>
    </w:tblGrid>
    <w:tr w:rsidR="004B005A" w:rsidRPr="00671380" w:rsidTr="00C00805">
      <w:trPr>
        <w:trHeight w:val="1322"/>
      </w:trPr>
      <w:tc>
        <w:tcPr>
          <w:tcW w:w="2693" w:type="dxa"/>
        </w:tcPr>
        <w:p w:rsidR="004B005A" w:rsidRPr="00B977BD" w:rsidRDefault="004B005A" w:rsidP="00E85E07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685" w:type="dxa"/>
        </w:tcPr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АО «Амурские коммунальные системы»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675000, Благовещенск, ул. </w:t>
          </w:r>
          <w:r>
            <w:rPr>
              <w:rFonts w:ascii="Tahoma" w:hAnsi="Tahoma" w:cs="Tahoma"/>
              <w:color w:val="000000"/>
              <w:sz w:val="18"/>
              <w:szCs w:val="18"/>
            </w:rPr>
            <w:t>Мухина</w:t>
          </w: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, </w:t>
          </w:r>
          <w:r w:rsidR="003E05BB">
            <w:rPr>
              <w:rFonts w:ascii="Tahoma" w:hAnsi="Tahoma" w:cs="Tahoma"/>
              <w:color w:val="000000"/>
              <w:sz w:val="18"/>
              <w:szCs w:val="18"/>
            </w:rPr>
            <w:t>73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+7(4162)220 737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+7(4162)220 738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acs@amurcomsys.ru</w:t>
          </w:r>
        </w:p>
        <w:p w:rsidR="004B005A" w:rsidRPr="00E85E07" w:rsidRDefault="004B005A" w:rsidP="00F679BD">
          <w:pPr>
            <w:pStyle w:val="a4"/>
            <w:ind w:left="37" w:right="-108"/>
            <w:rPr>
              <w:rFonts w:ascii="Tahoma" w:hAnsi="Tahoma" w:cs="Tahoma"/>
              <w:color w:val="7F7F7F"/>
              <w:sz w:val="16"/>
              <w:szCs w:val="16"/>
            </w:rPr>
          </w:pPr>
          <w:proofErr w:type="spellStart"/>
          <w:r w:rsidRPr="00F679BD">
            <w:rPr>
              <w:rFonts w:ascii="Tahoma" w:hAnsi="Tahoma" w:cs="Tahoma"/>
              <w:color w:val="000000"/>
              <w:sz w:val="18"/>
              <w:szCs w:val="18"/>
            </w:rPr>
            <w:t>www.amurcomsys.ru</w:t>
          </w:r>
          <w:proofErr w:type="spellEnd"/>
        </w:p>
      </w:tc>
    </w:tr>
  </w:tbl>
  <w:p w:rsidR="004B005A" w:rsidRPr="00E2469F" w:rsidRDefault="004B0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ABF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842"/>
    <w:rsid w:val="00016A4F"/>
    <w:rsid w:val="00016B7F"/>
    <w:rsid w:val="00016CD8"/>
    <w:rsid w:val="00016E92"/>
    <w:rsid w:val="000174B0"/>
    <w:rsid w:val="00017FF1"/>
    <w:rsid w:val="000205F5"/>
    <w:rsid w:val="000206C3"/>
    <w:rsid w:val="000209F9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974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6F0B"/>
    <w:rsid w:val="00057269"/>
    <w:rsid w:val="00057728"/>
    <w:rsid w:val="00057D2E"/>
    <w:rsid w:val="0006096B"/>
    <w:rsid w:val="00060A61"/>
    <w:rsid w:val="00060C52"/>
    <w:rsid w:val="00060D87"/>
    <w:rsid w:val="00060DC8"/>
    <w:rsid w:val="000613F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6D5"/>
    <w:rsid w:val="00077962"/>
    <w:rsid w:val="000812C7"/>
    <w:rsid w:val="000813CD"/>
    <w:rsid w:val="00081515"/>
    <w:rsid w:val="0008176D"/>
    <w:rsid w:val="00081785"/>
    <w:rsid w:val="000818FB"/>
    <w:rsid w:val="00081CF5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C63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F7F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7EE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D7803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F9D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4B7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7DB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54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CBF"/>
    <w:rsid w:val="00177D92"/>
    <w:rsid w:val="001804CD"/>
    <w:rsid w:val="00180871"/>
    <w:rsid w:val="00180923"/>
    <w:rsid w:val="001809BC"/>
    <w:rsid w:val="00180D42"/>
    <w:rsid w:val="00180E8C"/>
    <w:rsid w:val="0018101D"/>
    <w:rsid w:val="00181ACE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54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5F6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588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6AA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F7E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55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7B6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0C64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57E1E"/>
    <w:rsid w:val="00260085"/>
    <w:rsid w:val="00260101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876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44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B2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4E5C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53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540"/>
    <w:rsid w:val="00375D13"/>
    <w:rsid w:val="0037605F"/>
    <w:rsid w:val="0037624A"/>
    <w:rsid w:val="003766FE"/>
    <w:rsid w:val="00376B5A"/>
    <w:rsid w:val="00376C8D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62D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AE5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5BB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BA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089"/>
    <w:rsid w:val="003F5143"/>
    <w:rsid w:val="003F52CF"/>
    <w:rsid w:val="003F57E4"/>
    <w:rsid w:val="003F597F"/>
    <w:rsid w:val="003F59A5"/>
    <w:rsid w:val="003F5E96"/>
    <w:rsid w:val="003F683D"/>
    <w:rsid w:val="003F7376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12B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7BF"/>
    <w:rsid w:val="004A6B50"/>
    <w:rsid w:val="004A6B85"/>
    <w:rsid w:val="004A6C82"/>
    <w:rsid w:val="004A6F69"/>
    <w:rsid w:val="004A71D3"/>
    <w:rsid w:val="004A7D40"/>
    <w:rsid w:val="004B005A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CDD"/>
    <w:rsid w:val="00507EF8"/>
    <w:rsid w:val="005107C8"/>
    <w:rsid w:val="00510B2E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204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563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17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78F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0B0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C84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898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186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4C3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EA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003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6E11"/>
    <w:rsid w:val="00707513"/>
    <w:rsid w:val="00707A38"/>
    <w:rsid w:val="007108EA"/>
    <w:rsid w:val="00710A69"/>
    <w:rsid w:val="00710E33"/>
    <w:rsid w:val="00710F1C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31"/>
    <w:rsid w:val="007C1FB3"/>
    <w:rsid w:val="007C33AC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0B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A0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94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2F7F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02E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9D4"/>
    <w:rsid w:val="008A0AD2"/>
    <w:rsid w:val="008A169A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5E28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4F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9C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7AA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5A50"/>
    <w:rsid w:val="00966387"/>
    <w:rsid w:val="00966653"/>
    <w:rsid w:val="00966A97"/>
    <w:rsid w:val="00966B95"/>
    <w:rsid w:val="00966EBD"/>
    <w:rsid w:val="0096790A"/>
    <w:rsid w:val="00967996"/>
    <w:rsid w:val="00967EC8"/>
    <w:rsid w:val="009705BD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BD5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FC7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0CE6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1D4F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549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7D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17"/>
    <w:rsid w:val="00A90C30"/>
    <w:rsid w:val="00A90F64"/>
    <w:rsid w:val="00A90FD0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1ED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4A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186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445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1FF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7DB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8DA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7BD"/>
    <w:rsid w:val="00B97FB1"/>
    <w:rsid w:val="00BA05B7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5A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4D80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8A5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805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E4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843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0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3C13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E7"/>
    <w:rsid w:val="00C94658"/>
    <w:rsid w:val="00C94B6E"/>
    <w:rsid w:val="00C94DA3"/>
    <w:rsid w:val="00C95FDB"/>
    <w:rsid w:val="00C965D7"/>
    <w:rsid w:val="00C9684F"/>
    <w:rsid w:val="00C969D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9E6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76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4C6"/>
    <w:rsid w:val="00CE092F"/>
    <w:rsid w:val="00CE0AF1"/>
    <w:rsid w:val="00CE114C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21D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B9C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48B7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3C4"/>
    <w:rsid w:val="00D35B49"/>
    <w:rsid w:val="00D36564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385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582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08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DE9"/>
    <w:rsid w:val="00D87005"/>
    <w:rsid w:val="00D870F0"/>
    <w:rsid w:val="00D87117"/>
    <w:rsid w:val="00D87187"/>
    <w:rsid w:val="00D874DC"/>
    <w:rsid w:val="00D9064A"/>
    <w:rsid w:val="00D907B9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718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8E5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3DE4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20A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DC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8FB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04E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DA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50C"/>
    <w:rsid w:val="00F22BBD"/>
    <w:rsid w:val="00F22C99"/>
    <w:rsid w:val="00F22F00"/>
    <w:rsid w:val="00F23019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79E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48D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EBE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 w:cs="Tahoma"/>
    </w:rPr>
  </w:style>
  <w:style w:type="paragraph" w:styleId="1">
    <w:name w:val="heading 1"/>
    <w:basedOn w:val="a"/>
    <w:next w:val="a"/>
    <w:link w:val="10"/>
    <w:uiPriority w:val="99"/>
    <w:qFormat/>
    <w:rsid w:val="007B21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17D"/>
    <w:pPr>
      <w:keepNext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17D"/>
    <w:rPr>
      <w:rFonts w:ascii="Tahoma" w:hAnsi="Tahoma" w:cs="Tahom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7B217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7B217D"/>
    <w:rPr>
      <w:b/>
      <w:bCs/>
    </w:rPr>
  </w:style>
  <w:style w:type="paragraph" w:styleId="a4">
    <w:name w:val="No Spacing"/>
    <w:uiPriority w:val="99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217D"/>
    <w:pPr>
      <w:spacing w:after="200"/>
      <w:ind w:left="720" w:firstLine="360"/>
      <w:jc w:val="both"/>
    </w:pPr>
    <w:rPr>
      <w:lang w:eastAsia="en-US"/>
    </w:rPr>
  </w:style>
  <w:style w:type="character" w:styleId="a6">
    <w:name w:val="Intense Reference"/>
    <w:basedOn w:val="a0"/>
    <w:uiPriority w:val="99"/>
    <w:qFormat/>
    <w:rsid w:val="007B217D"/>
    <w:rPr>
      <w:b/>
      <w:bCs/>
      <w:smallCaps/>
      <w:color w:val="auto"/>
      <w:spacing w:val="5"/>
      <w:u w:val="single"/>
    </w:rPr>
  </w:style>
  <w:style w:type="paragraph" w:styleId="a7">
    <w:name w:val="header"/>
    <w:basedOn w:val="a"/>
    <w:link w:val="a8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C26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color w:val="0000FF"/>
      <w:u w:val="single"/>
    </w:rPr>
  </w:style>
  <w:style w:type="paragraph" w:styleId="ae">
    <w:name w:val="Normal (Web)"/>
    <w:basedOn w:val="a"/>
    <w:uiPriority w:val="99"/>
    <w:rsid w:val="00EC2649"/>
    <w:pPr>
      <w:spacing w:after="130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EC2649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uiPriority w:val="99"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uiPriority w:val="99"/>
    <w:locked/>
    <w:rsid w:val="00857B71"/>
    <w:rPr>
      <w:rFonts w:ascii="Tahoma" w:hAnsi="Tahoma" w:cs="Tahoma"/>
    </w:rPr>
  </w:style>
  <w:style w:type="paragraph" w:styleId="af1">
    <w:name w:val="caption"/>
    <w:basedOn w:val="a"/>
    <w:next w:val="a"/>
    <w:uiPriority w:val="99"/>
    <w:qFormat/>
    <w:rsid w:val="007E6151"/>
    <w:pPr>
      <w:spacing w:after="200"/>
    </w:pPr>
    <w:rPr>
      <w:b/>
      <w:bCs/>
      <w:color w:val="4F81BD"/>
      <w:sz w:val="18"/>
      <w:szCs w:val="18"/>
    </w:rPr>
  </w:style>
  <w:style w:type="paragraph" w:customStyle="1" w:styleId="RKSStyle">
    <w:name w:val="RKS_Style"/>
    <w:basedOn w:val="a"/>
    <w:uiPriority w:val="99"/>
    <w:rsid w:val="00E1320A"/>
    <w:pPr>
      <w:ind w:left="1361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s.solovyova</cp:lastModifiedBy>
  <cp:revision>31</cp:revision>
  <cp:lastPrinted>2016-11-25T01:16:00Z</cp:lastPrinted>
  <dcterms:created xsi:type="dcterms:W3CDTF">2016-11-02T17:34:00Z</dcterms:created>
  <dcterms:modified xsi:type="dcterms:W3CDTF">2018-08-01T23:49:00Z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